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31" w:rsidRDefault="00BF2431" w:rsidP="00BF2431">
      <w:pPr>
        <w:jc w:val="center"/>
        <w:rPr>
          <w:rFonts w:ascii="Bernard MT Condensed" w:hAnsi="Bernard MT Condensed"/>
          <w:b/>
          <w:sz w:val="32"/>
        </w:rPr>
      </w:pPr>
      <w:r w:rsidRPr="006862D6">
        <w:rPr>
          <w:rFonts w:ascii="Bernard MT Condensed" w:hAnsi="Bernard MT Condensed"/>
          <w:b/>
          <w:sz w:val="32"/>
        </w:rPr>
        <w:t>Albany High School PIRC Book Group</w:t>
      </w:r>
    </w:p>
    <w:p w:rsidR="006862D6" w:rsidRPr="006862D6" w:rsidRDefault="006862D6" w:rsidP="00BF2431">
      <w:pPr>
        <w:jc w:val="center"/>
        <w:rPr>
          <w:rFonts w:ascii="Bernard MT Condensed" w:hAnsi="Bernard MT Condensed"/>
          <w:i/>
          <w:sz w:val="32"/>
        </w:rPr>
      </w:pPr>
      <w:r w:rsidRPr="006862D6">
        <w:rPr>
          <w:rFonts w:ascii="Bernard MT Condensed" w:hAnsi="Bernard MT Condensed"/>
          <w:i/>
          <w:sz w:val="32"/>
        </w:rPr>
        <w:t xml:space="preserve">The </w:t>
      </w:r>
      <w:proofErr w:type="spellStart"/>
      <w:r w:rsidRPr="006862D6">
        <w:rPr>
          <w:rFonts w:ascii="Bernard MT Condensed" w:hAnsi="Bernard MT Condensed"/>
          <w:i/>
          <w:sz w:val="32"/>
        </w:rPr>
        <w:t>Dreamkeepers</w:t>
      </w:r>
      <w:proofErr w:type="spellEnd"/>
    </w:p>
    <w:p w:rsidR="000317C2" w:rsidRPr="00BF2431" w:rsidRDefault="000317C2" w:rsidP="00BF2431">
      <w:pPr>
        <w:jc w:val="center"/>
        <w:rPr>
          <w:rFonts w:ascii="Bernard MT Condensed" w:hAnsi="Bernard MT Condensed"/>
          <w:sz w:val="32"/>
        </w:rPr>
      </w:pPr>
      <w:r w:rsidRPr="001D3463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AE343" wp14:editId="0F6D34BE">
                <wp:simplePos x="0" y="0"/>
                <wp:positionH relativeFrom="column">
                  <wp:posOffset>-28575</wp:posOffset>
                </wp:positionH>
                <wp:positionV relativeFrom="paragraph">
                  <wp:posOffset>233680</wp:posOffset>
                </wp:positionV>
                <wp:extent cx="5991225" cy="1371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463" w:rsidRDefault="001D3463" w:rsidP="001D346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We will all take away something different from the reading and the short activities, so be respectful of everyone’s opinions and thoughts. </w:t>
                            </w:r>
                          </w:p>
                          <w:p w:rsidR="00546412" w:rsidRDefault="00546412" w:rsidP="001D3463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 reminder that this is a “secret” group via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Goodreads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-- no one can search and find either the group or your comments. They are only see</w:t>
                            </w:r>
                            <w:r w:rsidR="000317C2">
                              <w:rPr>
                                <w:rFonts w:asciiTheme="majorHAnsi" w:hAnsiTheme="majorHAnsi"/>
                                <w:sz w:val="24"/>
                              </w:rPr>
                              <w:t>n by those invited to the group and the group is comprised of staff at Albany High School.</w:t>
                            </w:r>
                          </w:p>
                          <w:p w:rsidR="001D3463" w:rsidRDefault="001D34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AE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8.4pt;width:471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">
                <v:textbox>
                  <w:txbxContent>
                    <w:p w:rsidR="001D3463" w:rsidRDefault="001D3463" w:rsidP="001D3463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We will all take away something different from the reading and the short activities, so be respectful of everyone’s opinions and thoughts. </w:t>
                      </w:r>
                    </w:p>
                    <w:p w:rsidR="00546412" w:rsidRDefault="00546412" w:rsidP="001D3463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A reminder that this is a “secret” group via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</w:rPr>
                        <w:t>Goodreads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</w:rPr>
                        <w:t>-- no one can search and find either the group or your comments. They are only see</w:t>
                      </w:r>
                      <w:r w:rsidR="000317C2">
                        <w:rPr>
                          <w:rFonts w:asciiTheme="majorHAnsi" w:hAnsiTheme="majorHAnsi"/>
                          <w:sz w:val="24"/>
                        </w:rPr>
                        <w:t>n by those invited to the group and the group is comprised of staff at Albany High School.</w:t>
                      </w:r>
                    </w:p>
                    <w:p w:rsidR="001D3463" w:rsidRDefault="001D3463"/>
                  </w:txbxContent>
                </v:textbox>
              </v:shape>
            </w:pict>
          </mc:Fallback>
        </mc:AlternateContent>
      </w:r>
    </w:p>
    <w:p w:rsidR="001D3463" w:rsidRDefault="001D3463" w:rsidP="00BF2431">
      <w:pPr>
        <w:jc w:val="center"/>
        <w:rPr>
          <w:rFonts w:asciiTheme="majorHAnsi" w:hAnsiTheme="majorHAnsi"/>
          <w:sz w:val="24"/>
        </w:rPr>
      </w:pPr>
    </w:p>
    <w:p w:rsidR="001D3463" w:rsidRDefault="001D3463" w:rsidP="0024439D">
      <w:pPr>
        <w:rPr>
          <w:rFonts w:asciiTheme="majorHAnsi" w:hAnsiTheme="majorHAnsi"/>
          <w:b/>
          <w:sz w:val="24"/>
        </w:rPr>
      </w:pPr>
    </w:p>
    <w:p w:rsidR="00546412" w:rsidRDefault="00546412" w:rsidP="0024439D">
      <w:pPr>
        <w:rPr>
          <w:rFonts w:asciiTheme="majorHAnsi" w:hAnsiTheme="majorHAnsi"/>
          <w:b/>
          <w:sz w:val="28"/>
        </w:rPr>
      </w:pPr>
    </w:p>
    <w:p w:rsidR="00546412" w:rsidRDefault="00546412" w:rsidP="0024439D">
      <w:pPr>
        <w:rPr>
          <w:rFonts w:asciiTheme="majorHAnsi" w:hAnsiTheme="majorHAnsi"/>
          <w:b/>
          <w:sz w:val="28"/>
        </w:rPr>
      </w:pPr>
    </w:p>
    <w:p w:rsidR="00546412" w:rsidRDefault="00546412" w:rsidP="00546412">
      <w:pPr>
        <w:jc w:val="center"/>
        <w:rPr>
          <w:rFonts w:asciiTheme="majorHAnsi" w:hAnsiTheme="majorHAnsi"/>
          <w:i/>
        </w:rPr>
      </w:pPr>
      <w:r w:rsidRPr="000317C2">
        <w:rPr>
          <w:rFonts w:asciiTheme="majorHAnsi" w:hAnsiTheme="majorHAnsi"/>
          <w:i/>
        </w:rPr>
        <w:t xml:space="preserve">If you have questions at any time, please email. Everything can be done via the </w:t>
      </w:r>
      <w:proofErr w:type="spellStart"/>
      <w:r w:rsidRPr="000317C2">
        <w:rPr>
          <w:rFonts w:asciiTheme="majorHAnsi" w:hAnsiTheme="majorHAnsi"/>
          <w:i/>
        </w:rPr>
        <w:t>Goodread</w:t>
      </w:r>
      <w:r w:rsidR="000317C2" w:rsidRPr="000317C2">
        <w:rPr>
          <w:rFonts w:asciiTheme="majorHAnsi" w:hAnsiTheme="majorHAnsi"/>
          <w:i/>
        </w:rPr>
        <w:t>s</w:t>
      </w:r>
      <w:proofErr w:type="spellEnd"/>
      <w:r w:rsidR="000317C2" w:rsidRPr="000317C2">
        <w:rPr>
          <w:rFonts w:asciiTheme="majorHAnsi" w:hAnsiTheme="majorHAnsi"/>
          <w:i/>
        </w:rPr>
        <w:t xml:space="preserve"> phone app for Android or Apple or on your computer</w:t>
      </w:r>
      <w:r w:rsidRPr="000317C2">
        <w:rPr>
          <w:rFonts w:asciiTheme="majorHAnsi" w:hAnsiTheme="majorHAnsi"/>
          <w:i/>
        </w:rPr>
        <w:t>. I will email you once a week with a reminder of the r</w:t>
      </w:r>
      <w:r w:rsidR="000317C2" w:rsidRPr="000317C2">
        <w:rPr>
          <w:rFonts w:asciiTheme="majorHAnsi" w:hAnsiTheme="majorHAnsi"/>
          <w:i/>
        </w:rPr>
        <w:t>eading and responding due dates, which will be on Friday</w:t>
      </w:r>
      <w:r w:rsidR="000317C2">
        <w:rPr>
          <w:rFonts w:asciiTheme="majorHAnsi" w:hAnsiTheme="majorHAnsi"/>
          <w:i/>
        </w:rPr>
        <w:t>s</w:t>
      </w:r>
      <w:r w:rsidR="000317C2" w:rsidRPr="000317C2">
        <w:rPr>
          <w:rFonts w:asciiTheme="majorHAnsi" w:hAnsiTheme="majorHAnsi"/>
          <w:i/>
        </w:rPr>
        <w:t>.</w:t>
      </w:r>
      <w:r w:rsidRPr="000317C2">
        <w:rPr>
          <w:rFonts w:asciiTheme="majorHAnsi" w:hAnsiTheme="majorHAnsi"/>
          <w:i/>
        </w:rPr>
        <w:t xml:space="preserve"> Of course, these are not hard-and-fast deadlines: if y</w:t>
      </w:r>
      <w:r w:rsidR="000317C2" w:rsidRPr="000317C2">
        <w:rPr>
          <w:rFonts w:asciiTheme="majorHAnsi" w:hAnsiTheme="majorHAnsi"/>
          <w:i/>
        </w:rPr>
        <w:t>ou are on vacation or forget</w:t>
      </w:r>
      <w:r w:rsidRPr="000317C2">
        <w:rPr>
          <w:rFonts w:asciiTheme="majorHAnsi" w:hAnsiTheme="majorHAnsi"/>
          <w:i/>
        </w:rPr>
        <w:t xml:space="preserve">, do not feel like you </w:t>
      </w:r>
      <w:r w:rsidR="000317C2" w:rsidRPr="000317C2">
        <w:rPr>
          <w:rFonts w:asciiTheme="majorHAnsi" w:hAnsiTheme="majorHAnsi"/>
          <w:i/>
        </w:rPr>
        <w:t>cannot catch up.</w:t>
      </w:r>
      <w:r w:rsidR="000317C2">
        <w:rPr>
          <w:rFonts w:asciiTheme="majorHAnsi" w:hAnsiTheme="majorHAnsi"/>
          <w:i/>
        </w:rPr>
        <w:t xml:space="preserve"> </w:t>
      </w:r>
    </w:p>
    <w:p w:rsidR="000317C2" w:rsidRPr="000317C2" w:rsidRDefault="000317C2" w:rsidP="00546412">
      <w:pPr>
        <w:jc w:val="center"/>
        <w:rPr>
          <w:rFonts w:asciiTheme="majorHAnsi" w:hAnsiTheme="majorHAnsi"/>
          <w:i/>
        </w:rPr>
      </w:pPr>
    </w:p>
    <w:p w:rsidR="0024439D" w:rsidRPr="00546412" w:rsidRDefault="0024439D" w:rsidP="0024439D">
      <w:pPr>
        <w:rPr>
          <w:rFonts w:asciiTheme="majorHAnsi" w:hAnsiTheme="majorHAnsi"/>
          <w:b/>
          <w:sz w:val="28"/>
        </w:rPr>
      </w:pPr>
      <w:r w:rsidRPr="00546412">
        <w:rPr>
          <w:rFonts w:asciiTheme="majorHAnsi" w:hAnsiTheme="majorHAnsi"/>
          <w:b/>
          <w:sz w:val="28"/>
        </w:rPr>
        <w:t>Week 1</w:t>
      </w:r>
      <w:r w:rsidR="00235D56" w:rsidRPr="00546412">
        <w:rPr>
          <w:rFonts w:asciiTheme="majorHAnsi" w:hAnsiTheme="majorHAnsi"/>
          <w:b/>
          <w:sz w:val="28"/>
        </w:rPr>
        <w:t>-2: July 7</w:t>
      </w:r>
      <w:r w:rsidR="00235D56" w:rsidRPr="00546412">
        <w:rPr>
          <w:rFonts w:asciiTheme="majorHAnsi" w:hAnsiTheme="majorHAnsi"/>
          <w:b/>
          <w:sz w:val="28"/>
          <w:vertAlign w:val="superscript"/>
        </w:rPr>
        <w:t>th</w:t>
      </w:r>
      <w:r w:rsidR="00235D56" w:rsidRPr="00546412">
        <w:rPr>
          <w:rFonts w:asciiTheme="majorHAnsi" w:hAnsiTheme="majorHAnsi"/>
          <w:b/>
          <w:sz w:val="28"/>
        </w:rPr>
        <w:t xml:space="preserve"> through July 18</w:t>
      </w:r>
      <w:r w:rsidR="00235D56" w:rsidRPr="00546412">
        <w:rPr>
          <w:rFonts w:asciiTheme="majorHAnsi" w:hAnsiTheme="majorHAnsi"/>
          <w:b/>
          <w:sz w:val="28"/>
          <w:vertAlign w:val="superscript"/>
        </w:rPr>
        <w:t>th</w:t>
      </w:r>
      <w:r w:rsidR="00235D56" w:rsidRPr="00546412">
        <w:rPr>
          <w:rFonts w:asciiTheme="majorHAnsi" w:hAnsiTheme="majorHAnsi"/>
          <w:b/>
          <w:sz w:val="28"/>
        </w:rPr>
        <w:t xml:space="preserve"> </w:t>
      </w:r>
    </w:p>
    <w:p w:rsidR="00235D56" w:rsidRPr="00546412" w:rsidRDefault="00235D56" w:rsidP="00235D5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546412">
        <w:rPr>
          <w:rFonts w:asciiTheme="majorHAnsi" w:hAnsiTheme="majorHAnsi"/>
          <w:sz w:val="24"/>
        </w:rPr>
        <w:t xml:space="preserve">Go to </w:t>
      </w:r>
      <w:hyperlink r:id="rId5" w:history="1">
        <w:r w:rsidRPr="00546412">
          <w:rPr>
            <w:rStyle w:val="Hyperlink"/>
            <w:rFonts w:asciiTheme="majorHAnsi" w:hAnsiTheme="majorHAnsi"/>
            <w:sz w:val="24"/>
          </w:rPr>
          <w:t>www.goodreads.com</w:t>
        </w:r>
      </w:hyperlink>
      <w:r w:rsidRPr="00546412">
        <w:rPr>
          <w:rFonts w:asciiTheme="majorHAnsi" w:hAnsiTheme="majorHAnsi"/>
          <w:sz w:val="24"/>
        </w:rPr>
        <w:t>, a social networking, collaborative book sharing/book discussion website, and create a login</w:t>
      </w:r>
    </w:p>
    <w:p w:rsidR="00033707" w:rsidRPr="00546412" w:rsidRDefault="004F566B" w:rsidP="00D149D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546412">
        <w:rPr>
          <w:rFonts w:asciiTheme="majorHAnsi" w:hAnsiTheme="majorHAnsi"/>
          <w:sz w:val="24"/>
        </w:rPr>
        <w:t>Send your preferred</w:t>
      </w:r>
      <w:r w:rsidR="00033707" w:rsidRPr="00546412">
        <w:rPr>
          <w:rFonts w:asciiTheme="majorHAnsi" w:hAnsiTheme="majorHAnsi"/>
          <w:sz w:val="24"/>
        </w:rPr>
        <w:t xml:space="preserve"> email</w:t>
      </w:r>
      <w:r w:rsidRPr="00546412">
        <w:rPr>
          <w:rFonts w:asciiTheme="majorHAnsi" w:hAnsiTheme="majorHAnsi"/>
          <w:sz w:val="24"/>
        </w:rPr>
        <w:t xml:space="preserve"> address (personal or school)</w:t>
      </w:r>
      <w:r w:rsidR="00033707" w:rsidRPr="00546412">
        <w:rPr>
          <w:rFonts w:asciiTheme="majorHAnsi" w:hAnsiTheme="majorHAnsi"/>
          <w:sz w:val="24"/>
        </w:rPr>
        <w:t xml:space="preserve"> with your first and last name to </w:t>
      </w:r>
      <w:hyperlink r:id="rId6" w:history="1">
        <w:r w:rsidR="00033707" w:rsidRPr="00546412">
          <w:rPr>
            <w:rStyle w:val="Hyperlink"/>
            <w:rFonts w:asciiTheme="majorHAnsi" w:hAnsiTheme="majorHAnsi"/>
            <w:sz w:val="24"/>
          </w:rPr>
          <w:t>aabdul@albany.k12.ny.us</w:t>
        </w:r>
      </w:hyperlink>
      <w:r w:rsidR="00235D56" w:rsidRPr="00546412">
        <w:rPr>
          <w:rFonts w:asciiTheme="majorHAnsi" w:hAnsiTheme="majorHAnsi"/>
          <w:sz w:val="24"/>
        </w:rPr>
        <w:t xml:space="preserve">, for ease of access, use the same email address as your </w:t>
      </w:r>
      <w:proofErr w:type="spellStart"/>
      <w:r w:rsidR="00235D56" w:rsidRPr="00546412">
        <w:rPr>
          <w:rFonts w:asciiTheme="majorHAnsi" w:hAnsiTheme="majorHAnsi"/>
          <w:sz w:val="24"/>
        </w:rPr>
        <w:t>Goodreads</w:t>
      </w:r>
      <w:proofErr w:type="spellEnd"/>
      <w:r w:rsidR="00235D56" w:rsidRPr="00546412">
        <w:rPr>
          <w:rFonts w:asciiTheme="majorHAnsi" w:hAnsiTheme="majorHAnsi"/>
          <w:sz w:val="24"/>
        </w:rPr>
        <w:t xml:space="preserve"> account</w:t>
      </w:r>
    </w:p>
    <w:p w:rsidR="00033707" w:rsidRPr="00546412" w:rsidRDefault="00033707" w:rsidP="00033707">
      <w:pPr>
        <w:pStyle w:val="ListParagraph"/>
        <w:numPr>
          <w:ilvl w:val="1"/>
          <w:numId w:val="1"/>
        </w:numPr>
        <w:rPr>
          <w:rFonts w:asciiTheme="majorHAnsi" w:hAnsiTheme="majorHAnsi"/>
          <w:sz w:val="14"/>
        </w:rPr>
      </w:pPr>
      <w:r w:rsidRPr="00546412">
        <w:rPr>
          <w:rFonts w:asciiTheme="majorHAnsi" w:hAnsiTheme="majorHAnsi"/>
          <w:sz w:val="24"/>
        </w:rPr>
        <w:t xml:space="preserve">You will receive an email invite to </w:t>
      </w:r>
      <w:proofErr w:type="spellStart"/>
      <w:r w:rsidRPr="00546412">
        <w:rPr>
          <w:rFonts w:asciiTheme="majorHAnsi" w:hAnsiTheme="majorHAnsi"/>
          <w:sz w:val="24"/>
        </w:rPr>
        <w:t>Goodreads</w:t>
      </w:r>
      <w:proofErr w:type="spellEnd"/>
      <w:r w:rsidRPr="00546412">
        <w:rPr>
          <w:rFonts w:asciiTheme="majorHAnsi" w:hAnsiTheme="majorHAnsi"/>
          <w:sz w:val="24"/>
        </w:rPr>
        <w:t xml:space="preserve">, </w:t>
      </w:r>
      <w:r w:rsidR="00235D56" w:rsidRPr="00546412">
        <w:rPr>
          <w:rFonts w:asciiTheme="majorHAnsi" w:hAnsiTheme="majorHAnsi"/>
          <w:sz w:val="24"/>
        </w:rPr>
        <w:t>so</w:t>
      </w:r>
      <w:r w:rsidRPr="00546412">
        <w:rPr>
          <w:rFonts w:asciiTheme="majorHAnsi" w:hAnsiTheme="majorHAnsi"/>
          <w:sz w:val="24"/>
        </w:rPr>
        <w:t xml:space="preserve"> accept t</w:t>
      </w:r>
      <w:r w:rsidR="00886491" w:rsidRPr="00546412">
        <w:rPr>
          <w:rFonts w:asciiTheme="majorHAnsi" w:hAnsiTheme="majorHAnsi"/>
          <w:sz w:val="24"/>
        </w:rPr>
        <w:t>he email invitation to join the group</w:t>
      </w:r>
    </w:p>
    <w:p w:rsidR="004F566B" w:rsidRPr="00546412" w:rsidRDefault="0024439D" w:rsidP="005464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546412">
        <w:rPr>
          <w:rFonts w:asciiTheme="majorHAnsi" w:hAnsiTheme="majorHAnsi"/>
          <w:sz w:val="24"/>
        </w:rPr>
        <w:t>Introduce</w:t>
      </w:r>
      <w:r w:rsidR="004F566B" w:rsidRPr="00546412">
        <w:rPr>
          <w:rFonts w:asciiTheme="majorHAnsi" w:hAnsiTheme="majorHAnsi"/>
          <w:sz w:val="24"/>
        </w:rPr>
        <w:t xml:space="preserve"> yourself on the discussion board</w:t>
      </w:r>
      <w:r w:rsidR="00886491" w:rsidRPr="00546412">
        <w:rPr>
          <w:rFonts w:asciiTheme="majorHAnsi" w:hAnsiTheme="majorHAnsi"/>
          <w:sz w:val="24"/>
        </w:rPr>
        <w:t xml:space="preserve"> underneath the moderator’s prompt</w:t>
      </w:r>
      <w:r w:rsidRPr="00546412">
        <w:rPr>
          <w:rFonts w:asciiTheme="majorHAnsi" w:hAnsiTheme="majorHAnsi"/>
          <w:sz w:val="24"/>
        </w:rPr>
        <w:t>. Title your response “Introduction”</w:t>
      </w:r>
    </w:p>
    <w:p w:rsidR="004F566B" w:rsidRPr="00546412" w:rsidRDefault="00445580" w:rsidP="0003370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546412">
        <w:rPr>
          <w:rFonts w:asciiTheme="majorHAnsi" w:hAnsiTheme="majorHAnsi"/>
          <w:sz w:val="24"/>
        </w:rPr>
        <w:t xml:space="preserve">Comment on </w:t>
      </w:r>
      <w:r w:rsidR="00235D56" w:rsidRPr="00546412">
        <w:rPr>
          <w:rFonts w:asciiTheme="majorHAnsi" w:hAnsiTheme="majorHAnsi"/>
          <w:sz w:val="24"/>
        </w:rPr>
        <w:t xml:space="preserve">at least </w:t>
      </w:r>
      <w:r w:rsidR="00397694" w:rsidRPr="00546412">
        <w:rPr>
          <w:rFonts w:asciiTheme="majorHAnsi" w:hAnsiTheme="majorHAnsi"/>
          <w:sz w:val="24"/>
        </w:rPr>
        <w:t>two people’s posts</w:t>
      </w:r>
    </w:p>
    <w:p w:rsidR="0024439D" w:rsidRPr="00546412" w:rsidRDefault="0024439D" w:rsidP="0024439D">
      <w:pPr>
        <w:rPr>
          <w:rFonts w:asciiTheme="majorHAnsi" w:hAnsiTheme="majorHAnsi"/>
          <w:b/>
          <w:sz w:val="28"/>
        </w:rPr>
      </w:pPr>
      <w:r w:rsidRPr="00546412">
        <w:rPr>
          <w:rFonts w:asciiTheme="majorHAnsi" w:hAnsiTheme="majorHAnsi"/>
          <w:b/>
          <w:sz w:val="28"/>
        </w:rPr>
        <w:t xml:space="preserve">Week </w:t>
      </w:r>
      <w:r w:rsidR="00235D56" w:rsidRPr="00546412">
        <w:rPr>
          <w:rFonts w:asciiTheme="majorHAnsi" w:hAnsiTheme="majorHAnsi"/>
          <w:b/>
          <w:sz w:val="28"/>
        </w:rPr>
        <w:t>3-4: July 21</w:t>
      </w:r>
      <w:r w:rsidR="00235D56" w:rsidRPr="00546412">
        <w:rPr>
          <w:rFonts w:asciiTheme="majorHAnsi" w:hAnsiTheme="majorHAnsi"/>
          <w:b/>
          <w:sz w:val="28"/>
          <w:vertAlign w:val="superscript"/>
        </w:rPr>
        <w:t>st</w:t>
      </w:r>
      <w:r w:rsidR="00235D56" w:rsidRPr="00546412">
        <w:rPr>
          <w:rFonts w:asciiTheme="majorHAnsi" w:hAnsiTheme="majorHAnsi"/>
          <w:b/>
          <w:sz w:val="28"/>
        </w:rPr>
        <w:t xml:space="preserve"> through August 1</w:t>
      </w:r>
      <w:r w:rsidR="00235D56" w:rsidRPr="00546412">
        <w:rPr>
          <w:rFonts w:asciiTheme="majorHAnsi" w:hAnsiTheme="majorHAnsi"/>
          <w:b/>
          <w:sz w:val="28"/>
          <w:vertAlign w:val="superscript"/>
        </w:rPr>
        <w:t>st</w:t>
      </w:r>
      <w:r w:rsidR="00235D56" w:rsidRPr="00546412">
        <w:rPr>
          <w:rFonts w:asciiTheme="majorHAnsi" w:hAnsiTheme="majorHAnsi"/>
          <w:b/>
          <w:sz w:val="28"/>
        </w:rPr>
        <w:t xml:space="preserve"> </w:t>
      </w:r>
    </w:p>
    <w:p w:rsidR="00010CBF" w:rsidRPr="00546412" w:rsidRDefault="00010CBF" w:rsidP="00D149D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546412">
        <w:rPr>
          <w:rFonts w:asciiTheme="majorHAnsi" w:hAnsiTheme="majorHAnsi"/>
          <w:sz w:val="24"/>
        </w:rPr>
        <w:t xml:space="preserve">Read </w:t>
      </w:r>
      <w:r w:rsidR="00235D56" w:rsidRPr="00546412">
        <w:rPr>
          <w:rFonts w:asciiTheme="majorHAnsi" w:hAnsiTheme="majorHAnsi"/>
          <w:i/>
          <w:sz w:val="24"/>
        </w:rPr>
        <w:t>A Dream Deferred</w:t>
      </w:r>
      <w:r w:rsidR="00235D56" w:rsidRPr="00546412">
        <w:rPr>
          <w:rFonts w:asciiTheme="majorHAnsi" w:hAnsiTheme="majorHAnsi"/>
          <w:sz w:val="24"/>
        </w:rPr>
        <w:t xml:space="preserve"> and </w:t>
      </w:r>
      <w:r w:rsidR="00235D56" w:rsidRPr="00546412">
        <w:rPr>
          <w:rFonts w:asciiTheme="majorHAnsi" w:hAnsiTheme="majorHAnsi"/>
          <w:i/>
          <w:sz w:val="24"/>
        </w:rPr>
        <w:t>Does Culture Matter?</w:t>
      </w:r>
    </w:p>
    <w:p w:rsidR="00010CBF" w:rsidRPr="00546412" w:rsidRDefault="00397694" w:rsidP="005464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546412">
        <w:rPr>
          <w:rFonts w:asciiTheme="majorHAnsi" w:hAnsiTheme="majorHAnsi"/>
          <w:sz w:val="24"/>
        </w:rPr>
        <w:t xml:space="preserve">Figure 2.2 on page 26 identifies different types of teachers: Conductors, Coaches, Tutors, General Contractors, Custodians, and Referral Agents. Reflect upon either 1) what type you are and why, or 2) someone who affected </w:t>
      </w:r>
      <w:r w:rsidRPr="00546412">
        <w:rPr>
          <w:rFonts w:asciiTheme="majorHAnsi" w:hAnsiTheme="majorHAnsi"/>
          <w:i/>
          <w:sz w:val="24"/>
        </w:rPr>
        <w:t>your</w:t>
      </w:r>
      <w:r w:rsidRPr="00546412">
        <w:rPr>
          <w:rFonts w:asciiTheme="majorHAnsi" w:hAnsiTheme="majorHAnsi"/>
          <w:sz w:val="24"/>
        </w:rPr>
        <w:t xml:space="preserve"> education </w:t>
      </w:r>
      <w:r w:rsidR="002C54AD" w:rsidRPr="00546412">
        <w:rPr>
          <w:rFonts w:asciiTheme="majorHAnsi" w:hAnsiTheme="majorHAnsi"/>
          <w:sz w:val="24"/>
        </w:rPr>
        <w:t>and how their type was a factor.</w:t>
      </w:r>
    </w:p>
    <w:p w:rsidR="000317C2" w:rsidRPr="006862D6" w:rsidRDefault="002C54AD" w:rsidP="0024439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546412">
        <w:rPr>
          <w:rFonts w:asciiTheme="majorHAnsi" w:hAnsiTheme="majorHAnsi"/>
          <w:sz w:val="24"/>
        </w:rPr>
        <w:t>Comment on at least one other person’s post</w:t>
      </w:r>
    </w:p>
    <w:p w:rsidR="0024439D" w:rsidRPr="00546412" w:rsidRDefault="0024439D" w:rsidP="0024439D">
      <w:pPr>
        <w:rPr>
          <w:rFonts w:asciiTheme="majorHAnsi" w:hAnsiTheme="majorHAnsi"/>
          <w:b/>
          <w:sz w:val="28"/>
        </w:rPr>
      </w:pPr>
      <w:r w:rsidRPr="00546412">
        <w:rPr>
          <w:rFonts w:asciiTheme="majorHAnsi" w:hAnsiTheme="majorHAnsi"/>
          <w:b/>
          <w:sz w:val="28"/>
        </w:rPr>
        <w:lastRenderedPageBreak/>
        <w:t xml:space="preserve">Week </w:t>
      </w:r>
      <w:r w:rsidR="00235D56" w:rsidRPr="00546412">
        <w:rPr>
          <w:rFonts w:asciiTheme="majorHAnsi" w:hAnsiTheme="majorHAnsi"/>
          <w:b/>
          <w:sz w:val="28"/>
        </w:rPr>
        <w:t>5-6: August 4</w:t>
      </w:r>
      <w:r w:rsidR="00235D56" w:rsidRPr="00546412">
        <w:rPr>
          <w:rFonts w:asciiTheme="majorHAnsi" w:hAnsiTheme="majorHAnsi"/>
          <w:b/>
          <w:sz w:val="28"/>
          <w:vertAlign w:val="superscript"/>
        </w:rPr>
        <w:t>th</w:t>
      </w:r>
      <w:r w:rsidR="00235D56" w:rsidRPr="00546412">
        <w:rPr>
          <w:rFonts w:asciiTheme="majorHAnsi" w:hAnsiTheme="majorHAnsi"/>
          <w:b/>
          <w:sz w:val="28"/>
        </w:rPr>
        <w:t xml:space="preserve"> through August 15</w:t>
      </w:r>
      <w:r w:rsidR="00235D56" w:rsidRPr="00546412">
        <w:rPr>
          <w:rFonts w:asciiTheme="majorHAnsi" w:hAnsiTheme="majorHAnsi"/>
          <w:b/>
          <w:sz w:val="28"/>
          <w:vertAlign w:val="superscript"/>
        </w:rPr>
        <w:t>th</w:t>
      </w:r>
      <w:r w:rsidR="00235D56" w:rsidRPr="00546412">
        <w:rPr>
          <w:rFonts w:asciiTheme="majorHAnsi" w:hAnsiTheme="majorHAnsi"/>
          <w:b/>
          <w:sz w:val="28"/>
        </w:rPr>
        <w:t xml:space="preserve"> </w:t>
      </w:r>
    </w:p>
    <w:p w:rsidR="00010CBF" w:rsidRPr="00546412" w:rsidRDefault="00010CBF" w:rsidP="00D149DC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 w:rsidRPr="00546412">
        <w:rPr>
          <w:rFonts w:asciiTheme="majorHAnsi" w:hAnsiTheme="majorHAnsi"/>
          <w:sz w:val="24"/>
        </w:rPr>
        <w:t xml:space="preserve">Read </w:t>
      </w:r>
      <w:r w:rsidR="00235D56" w:rsidRPr="00546412">
        <w:rPr>
          <w:rFonts w:asciiTheme="majorHAnsi" w:hAnsiTheme="majorHAnsi"/>
          <w:i/>
          <w:sz w:val="24"/>
        </w:rPr>
        <w:t>Seeing Color, Seeing Culture</w:t>
      </w:r>
      <w:r w:rsidR="00235D56" w:rsidRPr="00546412">
        <w:rPr>
          <w:rFonts w:asciiTheme="majorHAnsi" w:hAnsiTheme="majorHAnsi"/>
          <w:sz w:val="24"/>
        </w:rPr>
        <w:t xml:space="preserve"> and </w:t>
      </w:r>
      <w:r w:rsidR="00235D56" w:rsidRPr="00546412">
        <w:rPr>
          <w:rFonts w:asciiTheme="majorHAnsi" w:hAnsiTheme="majorHAnsi"/>
          <w:i/>
          <w:sz w:val="24"/>
        </w:rPr>
        <w:t>We Are Family</w:t>
      </w:r>
    </w:p>
    <w:p w:rsidR="002C54AD" w:rsidRPr="00546412" w:rsidRDefault="002C54AD" w:rsidP="005464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546412">
        <w:rPr>
          <w:rFonts w:asciiTheme="majorHAnsi" w:hAnsiTheme="majorHAnsi"/>
          <w:sz w:val="24"/>
        </w:rPr>
        <w:t xml:space="preserve">On page 97, Margaret Rossi states “There is no way for me to have a secure future if they don’t have one”, regarding her students. Using discussion question #14 on page 224, in what ways might ensuring students’ success mean ensuring the teachers’ success? Why might be it be important that a teachers’ success and sense of satisfaction depend on the success or achievement of their students? </w:t>
      </w:r>
      <w:r w:rsidR="006862D6">
        <w:rPr>
          <w:rFonts w:asciiTheme="majorHAnsi" w:hAnsiTheme="majorHAnsi"/>
          <w:sz w:val="24"/>
        </w:rPr>
        <w:t>The title thread is “Teacher and Student Success”.</w:t>
      </w:r>
      <w:bookmarkStart w:id="0" w:name="_GoBack"/>
      <w:bookmarkEnd w:id="0"/>
    </w:p>
    <w:p w:rsidR="0024439D" w:rsidRPr="00546412" w:rsidRDefault="00235D56" w:rsidP="0024439D">
      <w:pPr>
        <w:rPr>
          <w:rFonts w:asciiTheme="majorHAnsi" w:hAnsiTheme="majorHAnsi"/>
          <w:b/>
          <w:sz w:val="28"/>
        </w:rPr>
      </w:pPr>
      <w:r w:rsidRPr="00546412">
        <w:rPr>
          <w:rFonts w:asciiTheme="majorHAnsi" w:hAnsiTheme="majorHAnsi"/>
          <w:b/>
          <w:sz w:val="28"/>
        </w:rPr>
        <w:t>Week 7-8: August 18</w:t>
      </w:r>
      <w:r w:rsidRPr="00546412">
        <w:rPr>
          <w:rFonts w:asciiTheme="majorHAnsi" w:hAnsiTheme="majorHAnsi"/>
          <w:b/>
          <w:sz w:val="28"/>
          <w:vertAlign w:val="superscript"/>
        </w:rPr>
        <w:t>th</w:t>
      </w:r>
      <w:r w:rsidRPr="00546412">
        <w:rPr>
          <w:rFonts w:asciiTheme="majorHAnsi" w:hAnsiTheme="majorHAnsi"/>
          <w:b/>
          <w:sz w:val="28"/>
        </w:rPr>
        <w:t xml:space="preserve"> through August 29</w:t>
      </w:r>
      <w:r w:rsidRPr="00546412">
        <w:rPr>
          <w:rFonts w:asciiTheme="majorHAnsi" w:hAnsiTheme="majorHAnsi"/>
          <w:b/>
          <w:sz w:val="28"/>
          <w:vertAlign w:val="superscript"/>
        </w:rPr>
        <w:t>th</w:t>
      </w:r>
      <w:r w:rsidRPr="00546412">
        <w:rPr>
          <w:rFonts w:asciiTheme="majorHAnsi" w:hAnsiTheme="majorHAnsi"/>
          <w:b/>
          <w:sz w:val="28"/>
        </w:rPr>
        <w:t xml:space="preserve"> </w:t>
      </w:r>
    </w:p>
    <w:p w:rsidR="00010CBF" w:rsidRPr="00546412" w:rsidRDefault="00010CBF" w:rsidP="00546412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</w:rPr>
      </w:pPr>
      <w:r w:rsidRPr="00546412">
        <w:rPr>
          <w:rFonts w:asciiTheme="majorHAnsi" w:hAnsiTheme="majorHAnsi"/>
          <w:sz w:val="24"/>
        </w:rPr>
        <w:t xml:space="preserve">Read </w:t>
      </w:r>
      <w:r w:rsidR="00235D56" w:rsidRPr="00546412">
        <w:rPr>
          <w:rFonts w:asciiTheme="majorHAnsi" w:hAnsiTheme="majorHAnsi"/>
          <w:i/>
          <w:sz w:val="24"/>
        </w:rPr>
        <w:t>The Tree of Knowledge</w:t>
      </w:r>
      <w:r w:rsidR="00235D56" w:rsidRPr="00546412">
        <w:rPr>
          <w:rFonts w:asciiTheme="majorHAnsi" w:hAnsiTheme="majorHAnsi"/>
          <w:sz w:val="24"/>
        </w:rPr>
        <w:t xml:space="preserve"> and </w:t>
      </w:r>
      <w:r w:rsidR="00235D56" w:rsidRPr="00546412">
        <w:rPr>
          <w:rFonts w:asciiTheme="majorHAnsi" w:hAnsiTheme="majorHAnsi"/>
          <w:i/>
          <w:sz w:val="24"/>
        </w:rPr>
        <w:t>Culturally Relevant Teaching</w:t>
      </w:r>
      <w:r w:rsidR="00235D56" w:rsidRPr="00546412">
        <w:rPr>
          <w:rFonts w:asciiTheme="majorHAnsi" w:hAnsiTheme="majorHAnsi"/>
          <w:sz w:val="24"/>
        </w:rPr>
        <w:t xml:space="preserve"> </w:t>
      </w:r>
      <w:r w:rsidR="00546412" w:rsidRPr="00546412">
        <w:rPr>
          <w:rFonts w:asciiTheme="majorHAnsi" w:hAnsiTheme="majorHAnsi"/>
          <w:sz w:val="24"/>
        </w:rPr>
        <w:t xml:space="preserve">and </w:t>
      </w:r>
      <w:r w:rsidR="00546412" w:rsidRPr="00546412">
        <w:rPr>
          <w:rFonts w:asciiTheme="majorHAnsi" w:hAnsiTheme="majorHAnsi"/>
          <w:i/>
          <w:sz w:val="24"/>
        </w:rPr>
        <w:t>Making Dreams into Reality</w:t>
      </w:r>
    </w:p>
    <w:p w:rsidR="00520BBC" w:rsidRPr="00546412" w:rsidRDefault="00520BBC" w:rsidP="005464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546412">
        <w:rPr>
          <w:rFonts w:asciiTheme="majorHAnsi" w:hAnsiTheme="majorHAnsi"/>
          <w:sz w:val="24"/>
        </w:rPr>
        <w:t xml:space="preserve">Create one </w:t>
      </w:r>
      <w:r w:rsidR="00445580" w:rsidRPr="00546412">
        <w:rPr>
          <w:rFonts w:asciiTheme="majorHAnsi" w:hAnsiTheme="majorHAnsi"/>
          <w:sz w:val="24"/>
        </w:rPr>
        <w:t>relevant poll question</w:t>
      </w:r>
      <w:r w:rsidR="002C54AD" w:rsidRPr="00546412">
        <w:rPr>
          <w:rFonts w:asciiTheme="majorHAnsi" w:hAnsiTheme="majorHAnsi"/>
          <w:sz w:val="24"/>
        </w:rPr>
        <w:t xml:space="preserve"> based on the reading of these two sections</w:t>
      </w:r>
      <w:r w:rsidR="00445580" w:rsidRPr="00546412">
        <w:rPr>
          <w:rFonts w:asciiTheme="majorHAnsi" w:hAnsiTheme="majorHAnsi"/>
          <w:sz w:val="24"/>
        </w:rPr>
        <w:t xml:space="preserve"> </w:t>
      </w:r>
    </w:p>
    <w:p w:rsidR="00010CBF" w:rsidRPr="00546412" w:rsidRDefault="0024439D" w:rsidP="0054641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546412">
        <w:rPr>
          <w:rFonts w:asciiTheme="majorHAnsi" w:hAnsiTheme="majorHAnsi"/>
          <w:sz w:val="24"/>
        </w:rPr>
        <w:t xml:space="preserve">Check throughout the </w:t>
      </w:r>
      <w:r w:rsidR="002C54AD" w:rsidRPr="00546412">
        <w:rPr>
          <w:rFonts w:asciiTheme="majorHAnsi" w:hAnsiTheme="majorHAnsi"/>
          <w:sz w:val="24"/>
        </w:rPr>
        <w:t xml:space="preserve">two </w:t>
      </w:r>
      <w:r w:rsidRPr="00546412">
        <w:rPr>
          <w:rFonts w:asciiTheme="majorHAnsi" w:hAnsiTheme="majorHAnsi"/>
          <w:sz w:val="24"/>
        </w:rPr>
        <w:t>week</w:t>
      </w:r>
      <w:r w:rsidR="002C54AD" w:rsidRPr="00546412">
        <w:rPr>
          <w:rFonts w:asciiTheme="majorHAnsi" w:hAnsiTheme="majorHAnsi"/>
          <w:sz w:val="24"/>
        </w:rPr>
        <w:t>s</w:t>
      </w:r>
      <w:r w:rsidRPr="00546412">
        <w:rPr>
          <w:rFonts w:asciiTheme="majorHAnsi" w:hAnsiTheme="majorHAnsi"/>
          <w:sz w:val="24"/>
        </w:rPr>
        <w:t xml:space="preserve"> to a</w:t>
      </w:r>
      <w:r w:rsidR="002C54AD" w:rsidRPr="00546412">
        <w:rPr>
          <w:rFonts w:asciiTheme="majorHAnsi" w:hAnsiTheme="majorHAnsi"/>
          <w:sz w:val="24"/>
        </w:rPr>
        <w:t>nswer the poll</w:t>
      </w:r>
      <w:r w:rsidR="00445580" w:rsidRPr="00546412">
        <w:rPr>
          <w:rFonts w:asciiTheme="majorHAnsi" w:hAnsiTheme="majorHAnsi"/>
          <w:sz w:val="24"/>
        </w:rPr>
        <w:t xml:space="preserve"> questions of the other group members</w:t>
      </w:r>
    </w:p>
    <w:p w:rsidR="009C14B9" w:rsidRPr="00546412" w:rsidRDefault="009C14B9" w:rsidP="0054641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546412">
        <w:rPr>
          <w:rFonts w:asciiTheme="majorHAnsi" w:hAnsiTheme="majorHAnsi"/>
          <w:sz w:val="24"/>
        </w:rPr>
        <w:t>Use the thread “Conversations Regarding Poll Questions” and share comments or thoughts related to questions in these sections</w:t>
      </w:r>
    </w:p>
    <w:p w:rsidR="009C14B9" w:rsidRPr="00546412" w:rsidRDefault="009C14B9" w:rsidP="005464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546412">
        <w:rPr>
          <w:rFonts w:asciiTheme="majorHAnsi" w:hAnsiTheme="majorHAnsi"/>
          <w:sz w:val="24"/>
        </w:rPr>
        <w:t xml:space="preserve">Though this is an updated edition (2009), the publication date for Ladson-Billings’ </w:t>
      </w:r>
      <w:r w:rsidRPr="00546412">
        <w:rPr>
          <w:rFonts w:asciiTheme="majorHAnsi" w:hAnsiTheme="majorHAnsi"/>
          <w:b/>
          <w:sz w:val="24"/>
        </w:rPr>
        <w:t xml:space="preserve">The </w:t>
      </w:r>
      <w:proofErr w:type="spellStart"/>
      <w:r w:rsidRPr="00546412">
        <w:rPr>
          <w:rFonts w:asciiTheme="majorHAnsi" w:hAnsiTheme="majorHAnsi"/>
          <w:b/>
          <w:sz w:val="24"/>
        </w:rPr>
        <w:t>Dreamkeepers</w:t>
      </w:r>
      <w:proofErr w:type="spellEnd"/>
      <w:r w:rsidRPr="00546412">
        <w:rPr>
          <w:rFonts w:asciiTheme="majorHAnsi" w:hAnsiTheme="majorHAnsi"/>
          <w:sz w:val="24"/>
        </w:rPr>
        <w:t xml:space="preserve"> was 1994</w:t>
      </w:r>
      <w:r w:rsidR="00546412" w:rsidRPr="00546412">
        <w:rPr>
          <w:rFonts w:asciiTheme="majorHAnsi" w:hAnsiTheme="majorHAnsi"/>
          <w:sz w:val="24"/>
        </w:rPr>
        <w:t>--</w:t>
      </w:r>
      <w:r w:rsidRPr="00546412">
        <w:rPr>
          <w:rFonts w:asciiTheme="majorHAnsi" w:hAnsiTheme="majorHAnsi"/>
          <w:sz w:val="24"/>
        </w:rPr>
        <w:t xml:space="preserve"> twenty years ago. </w:t>
      </w:r>
      <w:r w:rsidR="00546412" w:rsidRPr="00546412">
        <w:rPr>
          <w:rFonts w:asciiTheme="majorHAnsi" w:hAnsiTheme="majorHAnsi"/>
          <w:sz w:val="24"/>
        </w:rPr>
        <w:t xml:space="preserve">What changes in education have occurred that are not discussed that should be now? </w:t>
      </w:r>
    </w:p>
    <w:p w:rsidR="0024439D" w:rsidRPr="00546412" w:rsidRDefault="0024439D" w:rsidP="005464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546412">
        <w:rPr>
          <w:rFonts w:asciiTheme="majorHAnsi" w:hAnsiTheme="majorHAnsi"/>
          <w:sz w:val="24"/>
        </w:rPr>
        <w:t xml:space="preserve">Complete a short evaluation of the course </w:t>
      </w:r>
    </w:p>
    <w:p w:rsidR="0024439D" w:rsidRPr="00546412" w:rsidRDefault="0024439D" w:rsidP="00546412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546412">
        <w:rPr>
          <w:rFonts w:asciiTheme="majorHAnsi" w:hAnsiTheme="majorHAnsi"/>
          <w:sz w:val="24"/>
        </w:rPr>
        <w:t xml:space="preserve">Your certificate </w:t>
      </w:r>
      <w:r w:rsidR="009C14B9" w:rsidRPr="00546412">
        <w:rPr>
          <w:rFonts w:asciiTheme="majorHAnsi" w:hAnsiTheme="majorHAnsi"/>
          <w:sz w:val="24"/>
        </w:rPr>
        <w:t>can be printed via MLP once participation has been confirmed</w:t>
      </w:r>
    </w:p>
    <w:p w:rsidR="006E2803" w:rsidRDefault="006E2803" w:rsidP="00F90DA2">
      <w:pPr>
        <w:jc w:val="right"/>
        <w:rPr>
          <w:rFonts w:asciiTheme="majorHAnsi" w:hAnsiTheme="majorHAnsi"/>
          <w:sz w:val="20"/>
        </w:rPr>
      </w:pPr>
    </w:p>
    <w:p w:rsidR="006E2803" w:rsidRDefault="006E2803" w:rsidP="00F90DA2">
      <w:pPr>
        <w:jc w:val="right"/>
        <w:rPr>
          <w:rFonts w:asciiTheme="majorHAnsi" w:hAnsiTheme="majorHAnsi"/>
          <w:sz w:val="20"/>
        </w:rPr>
      </w:pPr>
    </w:p>
    <w:p w:rsidR="00F90DA2" w:rsidRPr="00F90DA2" w:rsidRDefault="00F90DA2" w:rsidP="00F90DA2">
      <w:pPr>
        <w:jc w:val="right"/>
        <w:rPr>
          <w:rFonts w:asciiTheme="majorHAnsi" w:hAnsiTheme="majorHAnsi"/>
          <w:sz w:val="20"/>
        </w:rPr>
      </w:pPr>
      <w:r w:rsidRPr="00F90DA2">
        <w:rPr>
          <w:rFonts w:asciiTheme="majorHAnsi" w:hAnsiTheme="majorHAnsi"/>
          <w:sz w:val="20"/>
        </w:rPr>
        <w:t xml:space="preserve">Abdul </w:t>
      </w:r>
      <w:r w:rsidR="00886491">
        <w:rPr>
          <w:rFonts w:asciiTheme="majorHAnsi" w:hAnsiTheme="majorHAnsi"/>
          <w:sz w:val="20"/>
        </w:rPr>
        <w:t>6/2014</w:t>
      </w:r>
    </w:p>
    <w:sectPr w:rsidR="00F90DA2" w:rsidRPr="00F9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1531"/>
    <w:multiLevelType w:val="hybridMultilevel"/>
    <w:tmpl w:val="E9B66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1713"/>
    <w:multiLevelType w:val="hybridMultilevel"/>
    <w:tmpl w:val="A652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73D8"/>
    <w:multiLevelType w:val="hybridMultilevel"/>
    <w:tmpl w:val="15EC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C"/>
    <w:rsid w:val="00010CBF"/>
    <w:rsid w:val="000317C2"/>
    <w:rsid w:val="00033707"/>
    <w:rsid w:val="001D3463"/>
    <w:rsid w:val="00235D56"/>
    <w:rsid w:val="0024439D"/>
    <w:rsid w:val="002C54AD"/>
    <w:rsid w:val="00397694"/>
    <w:rsid w:val="00445580"/>
    <w:rsid w:val="004F566B"/>
    <w:rsid w:val="00520BBC"/>
    <w:rsid w:val="00546412"/>
    <w:rsid w:val="005861C4"/>
    <w:rsid w:val="006862D6"/>
    <w:rsid w:val="006E2803"/>
    <w:rsid w:val="00766162"/>
    <w:rsid w:val="008644EF"/>
    <w:rsid w:val="00886491"/>
    <w:rsid w:val="009C14B9"/>
    <w:rsid w:val="00BF2431"/>
    <w:rsid w:val="00C74268"/>
    <w:rsid w:val="00D149DC"/>
    <w:rsid w:val="00F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8C267-90DA-4B0A-BE45-47A94BB3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bdul@albany.k12.ny.us" TargetMode="External"/><Relationship Id="rId5" Type="http://schemas.openxmlformats.org/officeDocument/2006/relationships/hyperlink" Target="http://www.goodrea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Abdul, Alicia</dc:creator>
  <cp:lastModifiedBy>Alicia</cp:lastModifiedBy>
  <cp:revision>4</cp:revision>
  <dcterms:created xsi:type="dcterms:W3CDTF">2014-06-27T18:57:00Z</dcterms:created>
  <dcterms:modified xsi:type="dcterms:W3CDTF">2014-07-07T17:27:00Z</dcterms:modified>
</cp:coreProperties>
</file>