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ilita One" w:cs="Lilita One" w:eastAsia="Lilita One" w:hAnsi="Lilita One"/>
          <w:sz w:val="72"/>
          <w:szCs w:val="72"/>
        </w:rPr>
      </w:pPr>
      <w:r w:rsidDel="00000000" w:rsidR="00000000" w:rsidRPr="00000000">
        <w:rPr>
          <w:rFonts w:ascii="Lilita One" w:cs="Lilita One" w:eastAsia="Lilita One" w:hAnsi="Lilita One"/>
          <w:sz w:val="72"/>
          <w:szCs w:val="72"/>
          <w:rtl w:val="0"/>
        </w:rPr>
        <w:t xml:space="preserve">Spring Into Books</w:t>
      </w:r>
      <w:r w:rsidDel="00000000" w:rsidR="00000000" w:rsidRPr="00000000">
        <w:rPr>
          <w:rFonts w:ascii="Mountains of Christmas" w:cs="Mountains of Christmas" w:eastAsia="Mountains of Christmas" w:hAnsi="Mountains of Christmas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Mountains of Christmas" w:cs="Mountains of Christmas" w:eastAsia="Mountains of Christmas" w:hAnsi="Mountains of Christmas"/>
          <w:sz w:val="28"/>
          <w:szCs w:val="28"/>
          <w:rtl w:val="0"/>
        </w:rPr>
        <w:t xml:space="preserve">🌷</w:t>
      </w:r>
      <w:r w:rsidDel="00000000" w:rsidR="00000000" w:rsidRPr="00000000">
        <w:rPr>
          <w:rFonts w:ascii="Mountains of Christmas" w:cs="Mountains of Christmas" w:eastAsia="Mountains of Christmas" w:hAnsi="Mountains of Christmas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Lilita One" w:cs="Lilita One" w:eastAsia="Lilita One" w:hAnsi="Lilita One"/>
          <w:sz w:val="72"/>
          <w:szCs w:val="72"/>
          <w:rtl w:val="0"/>
        </w:rPr>
        <w:t xml:space="preserve">Abdul</w:t>
      </w:r>
      <w:r w:rsidDel="00000000" w:rsidR="00000000" w:rsidRPr="00000000">
        <w:rPr>
          <w:rFonts w:ascii="Mountains of Christmas" w:cs="Mountains of Christmas" w:eastAsia="Mountains of Christmas" w:hAnsi="Mountains of Christmas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Mountains of Christmas" w:cs="Mountains of Christmas" w:eastAsia="Mountains of Christmas" w:hAnsi="Mountains of Christmas"/>
          <w:sz w:val="28"/>
          <w:szCs w:val="28"/>
          <w:rtl w:val="0"/>
        </w:rPr>
        <w:t xml:space="preserve">🌷</w:t>
      </w:r>
      <w:r w:rsidDel="00000000" w:rsidR="00000000" w:rsidRPr="00000000">
        <w:rPr>
          <w:rFonts w:ascii="Mountains of Christmas" w:cs="Mountains of Christmas" w:eastAsia="Mountains of Christmas" w:hAnsi="Mountains of Christmas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Lilita One" w:cs="Lilita One" w:eastAsia="Lilita One" w:hAnsi="Lilita One"/>
          <w:sz w:val="72"/>
          <w:szCs w:val="72"/>
          <w:rtl w:val="0"/>
        </w:rPr>
        <w:t xml:space="preserve">3.21.24</w:t>
      </w:r>
    </w:p>
    <w:tbl>
      <w:tblPr>
        <w:tblStyle w:val="Table1"/>
        <w:tblW w:w="143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55"/>
        <w:gridCol w:w="3060"/>
        <w:gridCol w:w="7380"/>
        <w:tblGridChange w:id="0">
          <w:tblGrid>
            <w:gridCol w:w="3955"/>
            <w:gridCol w:w="3060"/>
            <w:gridCol w:w="7380"/>
          </w:tblGrid>
        </w:tblGridChange>
      </w:tblGrid>
      <w:tr>
        <w:trPr>
          <w:cantSplit w:val="0"/>
          <w:trHeight w:val="1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Lilita One" w:cs="Lilita One" w:eastAsia="Lilita One" w:hAnsi="Lilita One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Lilita One" w:cs="Lilita One" w:eastAsia="Lilita One" w:hAnsi="Lilita One"/>
                <w:b w:val="1"/>
                <w:sz w:val="38"/>
                <w:szCs w:val="38"/>
                <w:rtl w:val="0"/>
              </w:rPr>
              <w:t xml:space="preserve">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Lilita One" w:cs="Lilita One" w:eastAsia="Lilita One" w:hAnsi="Lilita One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Lilita One" w:cs="Lilita One" w:eastAsia="Lilita One" w:hAnsi="Lilita One"/>
                <w:b w:val="1"/>
                <w:sz w:val="38"/>
                <w:szCs w:val="38"/>
                <w:rtl w:val="0"/>
              </w:rPr>
              <w:t xml:space="preserve">Author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Lilita One" w:cs="Lilita One" w:eastAsia="Lilita One" w:hAnsi="Lilita One"/>
                <w:b w:val="1"/>
                <w:sz w:val="58"/>
                <w:szCs w:val="58"/>
              </w:rPr>
            </w:pPr>
            <w:r w:rsidDel="00000000" w:rsidR="00000000" w:rsidRPr="00000000">
              <w:rPr>
                <w:rFonts w:ascii="Lilita One" w:cs="Lilita One" w:eastAsia="Lilita One" w:hAnsi="Lilita One"/>
                <w:b w:val="1"/>
                <w:sz w:val="38"/>
                <w:szCs w:val="38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My Throat An Open Grave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Tori Bovalino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 Family of Killers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Bryce Moore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Sleep Like Death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Kalynn Bayron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Saints of the Household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Ari Tison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Wrath Becomes Her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Aden Polydoros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The Spirit Bares Its Teeth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Andrew Joseph White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Dungeons and Drama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Kristy Boyce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Seven Minutes in Candyland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Brian Wasson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Give Me A Sign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Anne Sortino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Reggie and Delilah’s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Year of Falling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Elise Bryant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Going Bicoastal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Dahlia Adler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Fangirl: Manga (series)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Rainbow Rowell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Horimiya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Hero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Spy X Family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Tatsuya Endo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Blue Box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Kouji Miura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The Summer Hikaru Died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Mokumokuren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Mr. Villain’s Day Off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Yuu Morikawa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Tokyo Ghoul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Sui Ishida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Chi’s Sweet Home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Kanata Konami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Alice In Kyoto Forest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Mai Mochizuki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left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Kirby’s Manga Mania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Hirokazu Hikawa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Disney’s Manga: Wall 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Shiro Shirai, ill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My Sister, the Cat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Senko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Witch Hat Atelier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Kamome Shirahama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Wild Poppies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Haya Saleh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Check &amp; Mate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Ali Hazelwood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America Redux: Visual Stories from Our Dynamic History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Ariel Aberg-Riger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The Blood Years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Elana K. Arnold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Sunshine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Jarrett Krosoczka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Extra Life: The Astonishing Story of How We Doubled Our Lifespan (Young Readers Edition)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Steven Johnson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 Tempest of Tea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Hafsah Faizal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Across So Many Seas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Ruth Behar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Impossible Escape: A True Story of Survival and Heroism in Nazi Europe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Steve Sheinkin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Brooms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Jasmine Walls, Teo Duvall, ill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Immortality: A Love Story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Dana Schwartz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Thieves’ Gambit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Kayvion Lewis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Blue Lock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Muneyuki Kaneshiro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Hockey Girl Loves Drama Boy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Faith Erin Hicks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Rez Ball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Byron Graves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Work What You Got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Zion Clark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I Hope This Doesn’t Find You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Ann Liang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The Fire, The Water, and Maudie McGinn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Sally J. Pla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Plain Jane and the Mermaid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Vera Brosgol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Family Style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Thien Pham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BE">
            <w:pPr>
              <w:jc w:val="left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left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.999999999999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Kween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Vichet Chum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.999999999999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Chaos Theory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Nic Stone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.999999999999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Warrior Girl Unearthed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Angeline Boulley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.9999999999999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Homebody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Theo Parish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B">
            <w:pPr>
              <w:jc w:val="left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.9999999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83 Days In Mariupol: A War Diary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Don Brown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.9999999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The Princess and the Grilled Cheese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Deya Muniz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.9999999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Buzzing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Samuel Sattin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.9999999999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Lights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Brenna Thummler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Huda F Cares?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Huda Fahmy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Something is Killing the Children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James Tynoin IV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This Book Won’t Burn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Samira Ahmed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The Lost Year 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Katherine Marsh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Fatima Tate Takes the Cake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Khadijah VanBrakle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Hurt You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Marie Myung-Ok Lee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The Next New Syrian Girl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Ream Shukairy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Farther Than The Moon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Lindsay Lackey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Don’t Let the Forest In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Where the Dark Stands Still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Castle of the Cursed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Blood at the Root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Rising from the Ashes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Beastly Beauty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Road Home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The Secret Language of Birds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The Perfect Guy Doesn’t Exist 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Playing for Keeps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Stay Dead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 Banh Mi for Two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When Haru Was Here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Amil and the After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CG Drews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A.B. Poranek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Romina Garber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LaDarrion Williams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Paula Yoo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Jennifer Donnelly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Rex Ogle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Lynne Kelly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Sophie Gonzalez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Jennifer Dugan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April Henry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Trinity Nguyen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Dustin Thao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sz w:val="28"/>
                <w:szCs w:val="28"/>
                <w:rtl w:val="0"/>
              </w:rPr>
              <w:t xml:space="preserve">Veera Hiranandani</w:t>
              <w:br w:type="textWrapping"/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Pangolin" w:cs="Pangolin" w:eastAsia="Pangolin" w:hAnsi="Pangoli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jc w:val="left"/>
        <w:rPr>
          <w:rFonts w:ascii="a song for jennifer" w:cs="a song for jennifer" w:eastAsia="a song for jennifer" w:hAnsi="a song for jennif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rFonts w:ascii="Lilita One" w:cs="Lilita One" w:eastAsia="Lilita One" w:hAnsi="Lilita One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rFonts w:ascii="Lilita One" w:cs="Lilita One" w:eastAsia="Lilita One" w:hAnsi="Lilita One"/>
          <w:sz w:val="76"/>
          <w:szCs w:val="76"/>
        </w:rPr>
      </w:pPr>
      <w:r w:rsidDel="00000000" w:rsidR="00000000" w:rsidRPr="00000000">
        <w:rPr>
          <w:rFonts w:ascii="Lilita One" w:cs="Lilita One" w:eastAsia="Lilita One" w:hAnsi="Lilita One"/>
          <w:sz w:val="76"/>
          <w:szCs w:val="76"/>
          <w:rtl w:val="0"/>
        </w:rPr>
        <w:t xml:space="preserve">Additional notes &amp; doodles</w:t>
      </w:r>
    </w:p>
    <w:sectPr>
      <w:footerReference r:id="rId7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untains of Christmas">
    <w:embedRegular w:fontKey="{00000000-0000-0000-0000-000000000000}" r:id="rId1" w:subsetted="0"/>
    <w:embedBold w:fontKey="{00000000-0000-0000-0000-000000000000}" r:id="rId2" w:subsetted="0"/>
  </w:font>
  <w:font w:name="Pangolin">
    <w:embedRegular w:fontKey="{00000000-0000-0000-0000-000000000000}" r:id="rId3" w:subsetted="0"/>
  </w:font>
  <w:font w:name="Lilita One">
    <w:embedRegular w:fontKey="{00000000-0000-0000-0000-000000000000}" r:id="rId4" w:subsetted="0"/>
  </w:font>
  <w:font w:name="a song for jennif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57F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D24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F1B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9143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9143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untainsofChristmas-regular.ttf"/><Relationship Id="rId2" Type="http://schemas.openxmlformats.org/officeDocument/2006/relationships/font" Target="fonts/MountainsofChristmas-bold.ttf"/><Relationship Id="rId3" Type="http://schemas.openxmlformats.org/officeDocument/2006/relationships/font" Target="fonts/Pangolin-regular.ttf"/><Relationship Id="rId4" Type="http://schemas.openxmlformats.org/officeDocument/2006/relationships/font" Target="fonts/Lilit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GdSgFH8v6mUrKOMd7eVWqmK9GQ==">CgMxLjA4AHIhMWpRX1d1cnV6eFdvWHJNMklhQ2ZJVVgzWlp0Qk9rQlpQ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2017-04-09T21:40:00Z</dcterms:created>
  <dc:creator>Alicia</dc:creator>
</cp:coreProperties>
</file>